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F8" w:rsidRDefault="002C4CF8"/>
    <w:p w:rsidR="002C4CF8" w:rsidRDefault="002C4CF8" w:rsidP="002C4CF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00325" cy="197624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e's never been a better ti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7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45D" w:rsidRPr="00B83ED1" w:rsidRDefault="0001045D">
      <w:pPr>
        <w:rPr>
          <w:sz w:val="24"/>
          <w:szCs w:val="24"/>
        </w:rPr>
      </w:pPr>
    </w:p>
    <w:p w:rsidR="00330691" w:rsidRPr="00205703" w:rsidRDefault="002C4CF8" w:rsidP="002C4CF8">
      <w:pPr>
        <w:jc w:val="center"/>
        <w:rPr>
          <w:b/>
          <w:i/>
          <w:sz w:val="28"/>
          <w:szCs w:val="28"/>
          <w:u w:val="single"/>
        </w:rPr>
      </w:pPr>
      <w:r w:rsidRPr="00205703">
        <w:rPr>
          <w:b/>
          <w:i/>
          <w:sz w:val="28"/>
          <w:szCs w:val="28"/>
          <w:u w:val="single"/>
        </w:rPr>
        <w:t xml:space="preserve">Cisco </w:t>
      </w:r>
      <w:proofErr w:type="spellStart"/>
      <w:r w:rsidR="00AA78A4">
        <w:rPr>
          <w:b/>
          <w:i/>
          <w:sz w:val="28"/>
          <w:szCs w:val="28"/>
          <w:u w:val="single"/>
        </w:rPr>
        <w:t>Wettbewerb</w:t>
      </w:r>
      <w:proofErr w:type="spellEnd"/>
      <w:r w:rsidR="002833B5" w:rsidRPr="00205703">
        <w:rPr>
          <w:b/>
          <w:i/>
          <w:sz w:val="28"/>
          <w:szCs w:val="28"/>
          <w:u w:val="single"/>
        </w:rPr>
        <w:t xml:space="preserve"> – </w:t>
      </w:r>
      <w:r w:rsidR="00205703" w:rsidRPr="00205703">
        <w:rPr>
          <w:b/>
          <w:i/>
          <w:sz w:val="28"/>
          <w:szCs w:val="28"/>
          <w:u w:val="single"/>
        </w:rPr>
        <w:t>Switch-Up-Challenge</w:t>
      </w:r>
    </w:p>
    <w:p w:rsidR="0001045D" w:rsidRPr="00B83ED1" w:rsidRDefault="0001045D" w:rsidP="002C4CF8">
      <w:pPr>
        <w:jc w:val="center"/>
        <w:rPr>
          <w:b/>
          <w:sz w:val="24"/>
          <w:szCs w:val="24"/>
        </w:rPr>
      </w:pPr>
    </w:p>
    <w:p w:rsidR="002C4CF8" w:rsidRPr="0065307D" w:rsidRDefault="002B0054" w:rsidP="002C4CF8">
      <w:pPr>
        <w:rPr>
          <w:sz w:val="24"/>
          <w:szCs w:val="24"/>
          <w:u w:val="single"/>
        </w:rPr>
      </w:pPr>
      <w:proofErr w:type="spellStart"/>
      <w:r w:rsidRPr="0065307D">
        <w:rPr>
          <w:sz w:val="24"/>
          <w:szCs w:val="24"/>
          <w:u w:val="single"/>
        </w:rPr>
        <w:t>Über</w:t>
      </w:r>
      <w:proofErr w:type="spellEnd"/>
      <w:r w:rsidR="002C4CF8" w:rsidRPr="0065307D">
        <w:rPr>
          <w:sz w:val="24"/>
          <w:szCs w:val="24"/>
          <w:u w:val="single"/>
        </w:rPr>
        <w:t xml:space="preserve"> Cisco</w:t>
      </w:r>
    </w:p>
    <w:p w:rsidR="007C2F84" w:rsidRPr="00E902AF" w:rsidRDefault="00AA78A4" w:rsidP="00330B74">
      <w:pPr>
        <w:jc w:val="both"/>
        <w:rPr>
          <w:rFonts w:cs="Arial"/>
          <w:sz w:val="24"/>
          <w:szCs w:val="24"/>
          <w:lang w:val="de-DE"/>
        </w:rPr>
      </w:pPr>
      <w:r w:rsidRPr="00E902AF">
        <w:rPr>
          <w:color w:val="333333"/>
          <w:sz w:val="24"/>
          <w:szCs w:val="24"/>
          <w:lang w:val="de-DE"/>
        </w:rPr>
        <w:t>CISCO ist weltweit führender Anbieter im IT-Bereich und unterstützt Unternehmen dabei, die Chancen einer vernetzten Zukunft bereits heute zu realisieren.</w:t>
      </w:r>
      <w:r w:rsidR="00834E44" w:rsidRPr="00E902AF">
        <w:rPr>
          <w:color w:val="333333"/>
          <w:sz w:val="24"/>
          <w:szCs w:val="24"/>
          <w:lang w:val="de-DE"/>
        </w:rPr>
        <w:t xml:space="preserve"> </w:t>
      </w:r>
      <w:r w:rsidRPr="00E902AF">
        <w:rPr>
          <w:color w:val="333333"/>
          <w:sz w:val="24"/>
          <w:szCs w:val="24"/>
          <w:lang w:val="de-DE"/>
        </w:rPr>
        <w:t>Bei CISCO ist der Kunde K</w:t>
      </w:r>
      <w:r w:rsidRPr="00E902AF">
        <w:rPr>
          <w:sz w:val="24"/>
          <w:szCs w:val="24"/>
          <w:lang w:val="de-DE"/>
        </w:rPr>
        <w:t>önig</w:t>
      </w:r>
      <w:r w:rsidR="0006102B" w:rsidRPr="00E902AF">
        <w:rPr>
          <w:sz w:val="24"/>
          <w:szCs w:val="24"/>
          <w:lang w:val="de-DE"/>
        </w:rPr>
        <w:t>,</w:t>
      </w:r>
      <w:r w:rsidRPr="00E902AF">
        <w:rPr>
          <w:sz w:val="24"/>
          <w:szCs w:val="24"/>
          <w:lang w:val="de-DE"/>
        </w:rPr>
        <w:t xml:space="preserve"> und ein</w:t>
      </w:r>
      <w:r w:rsidR="00834E44" w:rsidRPr="00E902AF">
        <w:rPr>
          <w:sz w:val="24"/>
          <w:szCs w:val="24"/>
          <w:lang w:val="de-DE"/>
        </w:rPr>
        <w:t>er der wichtigsten Bestandteile unseres Unternehmens ist die</w:t>
      </w:r>
      <w:r w:rsidRPr="00E902AF">
        <w:rPr>
          <w:sz w:val="24"/>
          <w:szCs w:val="24"/>
          <w:lang w:val="de-DE"/>
        </w:rPr>
        <w:t xml:space="preserve"> Kultivierung lang</w:t>
      </w:r>
      <w:r w:rsidR="00834E44" w:rsidRPr="00E902AF">
        <w:rPr>
          <w:sz w:val="24"/>
          <w:szCs w:val="24"/>
          <w:lang w:val="de-DE"/>
        </w:rPr>
        <w:t>anhaltender Kundenbeziehungen. Durch eine enge Zusammenarbeit ist es uns</w:t>
      </w:r>
      <w:r w:rsidR="0006102B" w:rsidRPr="00E902AF">
        <w:rPr>
          <w:sz w:val="24"/>
          <w:szCs w:val="24"/>
          <w:lang w:val="de-DE"/>
        </w:rPr>
        <w:t xml:space="preserve"> möglich deren Bedürfnisse zu i</w:t>
      </w:r>
      <w:r w:rsidR="00834E44" w:rsidRPr="00E902AF">
        <w:rPr>
          <w:sz w:val="24"/>
          <w:szCs w:val="24"/>
          <w:lang w:val="de-DE"/>
        </w:rPr>
        <w:t>dentifizieren und erfolgsorientierte Lö</w:t>
      </w:r>
      <w:r w:rsidR="007C2F84" w:rsidRPr="00E902AF">
        <w:rPr>
          <w:sz w:val="24"/>
          <w:szCs w:val="24"/>
          <w:lang w:val="de-DE"/>
        </w:rPr>
        <w:t>sungen anzu</w:t>
      </w:r>
      <w:r w:rsidR="00834E44" w:rsidRPr="00E902AF">
        <w:rPr>
          <w:sz w:val="24"/>
          <w:szCs w:val="24"/>
          <w:lang w:val="de-DE"/>
        </w:rPr>
        <w:t>bieten.</w:t>
      </w:r>
      <w:r w:rsidR="009B5EF9" w:rsidRPr="00E902AF">
        <w:rPr>
          <w:rFonts w:cs="Arial"/>
          <w:sz w:val="24"/>
          <w:szCs w:val="24"/>
          <w:lang w:val="de-DE"/>
        </w:rPr>
        <w:br/>
      </w:r>
    </w:p>
    <w:p w:rsidR="007C2F84" w:rsidRPr="00E902AF" w:rsidRDefault="007C2F84" w:rsidP="00330B74">
      <w:pPr>
        <w:jc w:val="both"/>
        <w:rPr>
          <w:sz w:val="24"/>
          <w:szCs w:val="24"/>
          <w:lang w:val="de-DE"/>
        </w:rPr>
      </w:pPr>
      <w:r w:rsidRPr="00E902AF">
        <w:rPr>
          <w:rFonts w:cs="Arial"/>
          <w:sz w:val="24"/>
          <w:szCs w:val="24"/>
          <w:lang w:val="de-DE"/>
        </w:rPr>
        <w:t>Dies Konzept stand bereits 1984 bei der Gr</w:t>
      </w:r>
      <w:r w:rsidRPr="00E902AF">
        <w:rPr>
          <w:sz w:val="24"/>
          <w:szCs w:val="24"/>
          <w:lang w:val="de-DE"/>
        </w:rPr>
        <w:t>ündung von CISCO im Mittelpunkt. Das Ehepaar Len Bosnack und Sandy Lerner, beide damals an der Stanford Universität tätig, wollten sich aus ihren jeweiligen Büros in unterschiedlichen Gebäuden Emails schreiben</w:t>
      </w:r>
      <w:r w:rsidR="00330691" w:rsidRPr="00E902AF">
        <w:rPr>
          <w:sz w:val="24"/>
          <w:szCs w:val="24"/>
          <w:lang w:val="de-DE"/>
        </w:rPr>
        <w:t>, d</w:t>
      </w:r>
      <w:r w:rsidRPr="00E902AF">
        <w:rPr>
          <w:sz w:val="24"/>
          <w:szCs w:val="24"/>
          <w:lang w:val="de-DE"/>
        </w:rPr>
        <w:t>och dies war aufgrund der Limitationen der Technik unmöglich. Es musste eine Lösung für den Umgang mit disperaten lokalen Netzverbindungen gefunden werden, un</w:t>
      </w:r>
      <w:r w:rsidR="00856FF9" w:rsidRPr="00E902AF">
        <w:rPr>
          <w:sz w:val="24"/>
          <w:szCs w:val="24"/>
          <w:lang w:val="de-DE"/>
        </w:rPr>
        <w:t>d somit war der Multi-Protokoll-</w:t>
      </w:r>
      <w:r w:rsidRPr="00E902AF">
        <w:rPr>
          <w:sz w:val="24"/>
          <w:szCs w:val="24"/>
          <w:lang w:val="de-DE"/>
        </w:rPr>
        <w:t xml:space="preserve">Router geboren. </w:t>
      </w:r>
    </w:p>
    <w:p w:rsidR="009B5EF9" w:rsidRPr="005D4366" w:rsidRDefault="00AC2D0D" w:rsidP="002C4CF8">
      <w:pPr>
        <w:rPr>
          <w:rFonts w:cs="Arial"/>
          <w:sz w:val="24"/>
          <w:szCs w:val="24"/>
          <w:shd w:val="clear" w:color="auto" w:fill="FFFFFF"/>
        </w:rPr>
      </w:pPr>
      <w:hyperlink r:id="rId7" w:history="1">
        <w:r w:rsidR="009B5EF9" w:rsidRPr="005D4366">
          <w:rPr>
            <w:rStyle w:val="Hyperlink"/>
            <w:rFonts w:cs="Arial"/>
            <w:sz w:val="24"/>
            <w:szCs w:val="24"/>
            <w:shd w:val="clear" w:color="auto" w:fill="FFFFFF"/>
          </w:rPr>
          <w:t>https://newsroom.cisco.com/overview</w:t>
        </w:r>
      </w:hyperlink>
    </w:p>
    <w:p w:rsidR="005D4366" w:rsidRDefault="005D4366" w:rsidP="002C4CF8">
      <w:pPr>
        <w:rPr>
          <w:sz w:val="24"/>
          <w:szCs w:val="24"/>
        </w:rPr>
      </w:pPr>
    </w:p>
    <w:p w:rsidR="0001045D" w:rsidRPr="005D4366" w:rsidRDefault="0001045D" w:rsidP="002C4CF8">
      <w:pPr>
        <w:rPr>
          <w:sz w:val="24"/>
          <w:szCs w:val="24"/>
        </w:rPr>
      </w:pPr>
    </w:p>
    <w:p w:rsidR="009B5EF9" w:rsidRPr="0065307D" w:rsidRDefault="00330691" w:rsidP="002C4CF8">
      <w:pPr>
        <w:rPr>
          <w:sz w:val="24"/>
          <w:szCs w:val="24"/>
          <w:u w:val="single"/>
          <w:lang w:val="de-DE"/>
        </w:rPr>
      </w:pPr>
      <w:r w:rsidRPr="0065307D">
        <w:rPr>
          <w:sz w:val="24"/>
          <w:szCs w:val="24"/>
          <w:u w:val="single"/>
          <w:lang w:val="de-DE"/>
        </w:rPr>
        <w:t>Über die</w:t>
      </w:r>
      <w:r w:rsidR="009B5EF9" w:rsidRPr="0065307D">
        <w:rPr>
          <w:sz w:val="24"/>
          <w:szCs w:val="24"/>
          <w:u w:val="single"/>
          <w:lang w:val="de-DE"/>
        </w:rPr>
        <w:t xml:space="preserve"> Switch-Up Challenge</w:t>
      </w:r>
    </w:p>
    <w:p w:rsidR="00744CE8" w:rsidRDefault="00AC2D0D" w:rsidP="002C4CF8">
      <w:pPr>
        <w:rPr>
          <w:sz w:val="24"/>
          <w:szCs w:val="24"/>
        </w:rPr>
      </w:pPr>
      <w:hyperlink r:id="rId8" w:history="1">
        <w:r>
          <w:rPr>
            <w:rFonts w:ascii="Calibri" w:hAnsi="Calibri" w:cs="Calibri"/>
            <w:color w:val="0000FF"/>
            <w:u w:val="single"/>
            <w:lang w:val="en-US"/>
          </w:rPr>
          <w:t>www.cisco.com/de/switchup_challenge</w:t>
        </w:r>
      </w:hyperlink>
      <w:r>
        <w:rPr>
          <w:rFonts w:ascii="Calibri" w:hAnsi="Calibri" w:cs="Calibri"/>
          <w:color w:val="0000FF"/>
          <w:u w:val="single"/>
        </w:rPr>
        <w:t xml:space="preserve"> </w:t>
      </w:r>
      <w:bookmarkStart w:id="0" w:name="_GoBack"/>
      <w:bookmarkEnd w:id="0"/>
    </w:p>
    <w:p w:rsidR="001D05D9" w:rsidRDefault="001D05D9" w:rsidP="002C4CF8">
      <w:pPr>
        <w:rPr>
          <w:sz w:val="24"/>
          <w:szCs w:val="24"/>
        </w:rPr>
      </w:pPr>
    </w:p>
    <w:p w:rsidR="001D05D9" w:rsidRDefault="001D05D9" w:rsidP="002C4CF8">
      <w:pPr>
        <w:rPr>
          <w:sz w:val="24"/>
          <w:szCs w:val="24"/>
        </w:rPr>
      </w:pPr>
    </w:p>
    <w:p w:rsidR="001D05D9" w:rsidRPr="005D4366" w:rsidRDefault="001D05D9" w:rsidP="002C4CF8">
      <w:pPr>
        <w:rPr>
          <w:sz w:val="24"/>
          <w:szCs w:val="24"/>
        </w:rPr>
      </w:pPr>
    </w:p>
    <w:p w:rsidR="00330691" w:rsidRPr="00E902AF" w:rsidRDefault="00744CE8" w:rsidP="00330B74">
      <w:pPr>
        <w:pStyle w:val="NormalWeb"/>
        <w:numPr>
          <w:ilvl w:val="0"/>
          <w:numId w:val="3"/>
        </w:numPr>
        <w:spacing w:before="0" w:beforeAutospacing="0" w:after="240" w:afterAutospacing="0" w:line="398" w:lineRule="atLeast"/>
        <w:jc w:val="both"/>
        <w:textAlignment w:val="baseline"/>
        <w:rPr>
          <w:rFonts w:asciiTheme="minorHAnsi" w:hAnsiTheme="minorHAnsi" w:cs="Arial"/>
          <w:lang w:val="de-DE"/>
        </w:rPr>
      </w:pPr>
      <w:r w:rsidRPr="00E902AF">
        <w:rPr>
          <w:rFonts w:asciiTheme="minorHAnsi" w:hAnsiTheme="minorHAnsi" w:cs="Arial"/>
          <w:lang w:val="de-DE"/>
        </w:rPr>
        <w:lastRenderedPageBreak/>
        <w:t xml:space="preserve">Phase 1: </w:t>
      </w:r>
      <w:r w:rsidR="00330691" w:rsidRPr="00E902AF">
        <w:rPr>
          <w:rFonts w:asciiTheme="minorHAnsi" w:hAnsiTheme="minorHAnsi" w:cs="Arial"/>
          <w:lang w:val="de-DE"/>
        </w:rPr>
        <w:t xml:space="preserve">Formierung von </w:t>
      </w:r>
      <w:r w:rsidR="000C5E9E" w:rsidRPr="00E902AF">
        <w:rPr>
          <w:rFonts w:asciiTheme="minorHAnsi" w:hAnsiTheme="minorHAnsi" w:cs="Arial"/>
          <w:lang w:val="de-DE"/>
        </w:rPr>
        <w:t>Gruppen</w:t>
      </w:r>
      <w:r w:rsidR="00330691" w:rsidRPr="00E902AF">
        <w:rPr>
          <w:rFonts w:asciiTheme="minorHAnsi" w:hAnsiTheme="minorHAnsi" w:cs="Arial"/>
          <w:lang w:val="de-DE"/>
        </w:rPr>
        <w:t xml:space="preserve"> bestehend aus jeweils drei bis f</w:t>
      </w:r>
      <w:r w:rsidR="00330691" w:rsidRPr="00E902AF">
        <w:rPr>
          <w:rFonts w:asciiTheme="minorHAnsi" w:hAnsiTheme="minorHAnsi"/>
          <w:lang w:val="de-DE"/>
        </w:rPr>
        <w:t xml:space="preserve">ünf Studenten. Ideal wäre es wenn sich nicht nur Studenten </w:t>
      </w:r>
      <w:r w:rsidR="00C2149B" w:rsidRPr="00E902AF">
        <w:rPr>
          <w:rFonts w:asciiTheme="minorHAnsi" w:hAnsiTheme="minorHAnsi"/>
          <w:lang w:val="de-DE"/>
        </w:rPr>
        <w:t xml:space="preserve">aus </w:t>
      </w:r>
      <w:r w:rsidR="00330691" w:rsidRPr="00E902AF">
        <w:rPr>
          <w:rFonts w:asciiTheme="minorHAnsi" w:hAnsiTheme="minorHAnsi"/>
          <w:lang w:val="de-DE"/>
        </w:rPr>
        <w:t xml:space="preserve">demselben Fachbereich zusammenfinden, sondern auch Gruppen aus unterschiedlichen </w:t>
      </w:r>
      <w:r w:rsidR="00C2149B" w:rsidRPr="00E902AF">
        <w:rPr>
          <w:rFonts w:asciiTheme="minorHAnsi" w:hAnsiTheme="minorHAnsi"/>
          <w:lang w:val="de-DE"/>
        </w:rPr>
        <w:t>Studienb</w:t>
      </w:r>
      <w:r w:rsidR="00330691" w:rsidRPr="00E902AF">
        <w:rPr>
          <w:rFonts w:asciiTheme="minorHAnsi" w:hAnsiTheme="minorHAnsi"/>
          <w:lang w:val="de-DE"/>
        </w:rPr>
        <w:t>ereichen aufgebaut werden. Die Gruppen k</w:t>
      </w:r>
      <w:r w:rsidR="00C2149B" w:rsidRPr="00E902AF">
        <w:rPr>
          <w:rFonts w:asciiTheme="minorHAnsi" w:hAnsiTheme="minorHAnsi"/>
          <w:lang w:val="de-DE"/>
        </w:rPr>
        <w:t>önnen sich dann bis zum Januar 2017 online registrieren.</w:t>
      </w:r>
    </w:p>
    <w:p w:rsidR="00744CE8" w:rsidRPr="005D4366" w:rsidRDefault="00C2149B" w:rsidP="00C2149B">
      <w:pPr>
        <w:pStyle w:val="NormalWeb"/>
        <w:numPr>
          <w:ilvl w:val="0"/>
          <w:numId w:val="3"/>
        </w:numPr>
        <w:spacing w:before="0" w:beforeAutospacing="0" w:after="240" w:afterAutospacing="0" w:line="398" w:lineRule="atLeast"/>
        <w:textAlignment w:val="baseline"/>
        <w:rPr>
          <w:rFonts w:asciiTheme="minorHAnsi" w:hAnsiTheme="minorHAnsi" w:cs="Arial"/>
        </w:rPr>
      </w:pPr>
      <w:r w:rsidRPr="00E902AF">
        <w:rPr>
          <w:rFonts w:asciiTheme="minorHAnsi" w:hAnsiTheme="minorHAnsi" w:cs="Arial"/>
          <w:lang w:val="de-DE"/>
        </w:rPr>
        <w:t xml:space="preserve">Phase 2: </w:t>
      </w:r>
      <w:r w:rsidR="005D4366" w:rsidRPr="00E902AF">
        <w:rPr>
          <w:rFonts w:asciiTheme="minorHAnsi" w:hAnsiTheme="minorHAnsi" w:cs="Arial"/>
          <w:lang w:val="de-DE"/>
        </w:rPr>
        <w:t xml:space="preserve">Einreichung der Bewerbung bis zum </w:t>
      </w:r>
      <w:r w:rsidR="00744CE8" w:rsidRPr="00E902AF">
        <w:rPr>
          <w:rFonts w:asciiTheme="minorHAnsi" w:hAnsiTheme="minorHAnsi" w:cs="Arial"/>
          <w:b/>
          <w:lang w:val="de-DE"/>
        </w:rPr>
        <w:t>29</w:t>
      </w:r>
      <w:r w:rsidR="005D4366" w:rsidRPr="00E902AF">
        <w:rPr>
          <w:rFonts w:asciiTheme="minorHAnsi" w:hAnsiTheme="minorHAnsi" w:cs="Arial"/>
          <w:b/>
          <w:lang w:val="de-DE"/>
        </w:rPr>
        <w:t xml:space="preserve">. </w:t>
      </w:r>
      <w:proofErr w:type="spellStart"/>
      <w:r w:rsidR="005D4366" w:rsidRPr="00856FF9">
        <w:rPr>
          <w:rFonts w:asciiTheme="minorHAnsi" w:hAnsiTheme="minorHAnsi" w:cs="Arial"/>
          <w:b/>
        </w:rPr>
        <w:t>Januar</w:t>
      </w:r>
      <w:proofErr w:type="spellEnd"/>
      <w:r w:rsidR="00744CE8" w:rsidRPr="00856FF9">
        <w:rPr>
          <w:rFonts w:asciiTheme="minorHAnsi" w:hAnsiTheme="minorHAnsi" w:cs="Arial"/>
          <w:b/>
        </w:rPr>
        <w:t xml:space="preserve"> 2017</w:t>
      </w:r>
    </w:p>
    <w:p w:rsidR="00744CE8" w:rsidRPr="00E902AF" w:rsidRDefault="00744CE8" w:rsidP="00856FF9">
      <w:pPr>
        <w:pStyle w:val="NormalWeb"/>
        <w:numPr>
          <w:ilvl w:val="0"/>
          <w:numId w:val="3"/>
        </w:numPr>
        <w:spacing w:before="0" w:beforeAutospacing="0" w:after="240" w:afterAutospacing="0" w:line="398" w:lineRule="atLeast"/>
        <w:textAlignment w:val="baseline"/>
        <w:rPr>
          <w:rFonts w:asciiTheme="minorHAnsi" w:hAnsiTheme="minorHAnsi" w:cs="Arial"/>
          <w:lang w:val="de-DE"/>
        </w:rPr>
      </w:pPr>
      <w:r w:rsidRPr="00E902AF">
        <w:rPr>
          <w:rFonts w:asciiTheme="minorHAnsi" w:hAnsiTheme="minorHAnsi" w:cs="Arial"/>
          <w:lang w:val="de-DE"/>
        </w:rPr>
        <w:t xml:space="preserve">Phase 3: </w:t>
      </w:r>
      <w:r w:rsidR="005D4366" w:rsidRPr="00E902AF">
        <w:rPr>
          <w:rFonts w:asciiTheme="minorHAnsi" w:hAnsiTheme="minorHAnsi" w:cs="Arial"/>
          <w:lang w:val="de-DE"/>
        </w:rPr>
        <w:t>Auserw</w:t>
      </w:r>
      <w:r w:rsidR="005D4366" w:rsidRPr="00E902AF">
        <w:rPr>
          <w:rFonts w:asciiTheme="minorHAnsi" w:hAnsiTheme="minorHAnsi"/>
          <w:lang w:val="de-DE"/>
        </w:rPr>
        <w:t>äl</w:t>
      </w:r>
      <w:r w:rsidR="005D4366" w:rsidRPr="00E902AF">
        <w:rPr>
          <w:rFonts w:asciiTheme="minorHAnsi" w:hAnsiTheme="minorHAnsi" w:cs="Arial"/>
          <w:lang w:val="de-DE"/>
        </w:rPr>
        <w:t>hte Gruppen haben die Chance Ihre Projetkte zu pr</w:t>
      </w:r>
      <w:r w:rsidR="005D4366" w:rsidRPr="00E902AF">
        <w:rPr>
          <w:rFonts w:asciiTheme="minorHAnsi" w:hAnsiTheme="minorHAnsi"/>
          <w:lang w:val="de-DE"/>
        </w:rPr>
        <w:t>ä</w:t>
      </w:r>
      <w:r w:rsidR="005D4366" w:rsidRPr="00E902AF">
        <w:rPr>
          <w:rFonts w:asciiTheme="minorHAnsi" w:hAnsiTheme="minorHAnsi" w:cs="Arial"/>
          <w:lang w:val="de-DE"/>
        </w:rPr>
        <w:t xml:space="preserve">sentieren </w:t>
      </w:r>
      <w:r w:rsidR="00856FF9" w:rsidRPr="00E902AF">
        <w:rPr>
          <w:rFonts w:asciiTheme="minorHAnsi" w:hAnsiTheme="minorHAnsi" w:cs="Arial"/>
          <w:lang w:val="de-DE"/>
        </w:rPr>
        <w:t>–</w:t>
      </w:r>
      <w:r w:rsidRPr="00E902AF">
        <w:rPr>
          <w:rFonts w:asciiTheme="minorHAnsi" w:hAnsiTheme="minorHAnsi" w:cs="Arial"/>
          <w:lang w:val="de-DE"/>
        </w:rPr>
        <w:t xml:space="preserve"> February 2017</w:t>
      </w:r>
    </w:p>
    <w:p w:rsidR="00744CE8" w:rsidRPr="00E902AF" w:rsidRDefault="00744CE8" w:rsidP="00744CE8">
      <w:pPr>
        <w:pStyle w:val="NormalWeb"/>
        <w:numPr>
          <w:ilvl w:val="0"/>
          <w:numId w:val="3"/>
        </w:numPr>
        <w:spacing w:before="0" w:beforeAutospacing="0" w:after="240" w:afterAutospacing="0" w:line="398" w:lineRule="atLeast"/>
        <w:textAlignment w:val="baseline"/>
        <w:rPr>
          <w:rFonts w:asciiTheme="minorHAnsi" w:hAnsiTheme="minorHAnsi" w:cs="Arial"/>
          <w:lang w:val="de-DE"/>
        </w:rPr>
      </w:pPr>
      <w:r w:rsidRPr="00E902AF">
        <w:rPr>
          <w:rFonts w:asciiTheme="minorHAnsi" w:hAnsiTheme="minorHAnsi" w:cs="Arial"/>
          <w:lang w:val="de-DE"/>
        </w:rPr>
        <w:t xml:space="preserve">Phase 4: </w:t>
      </w:r>
      <w:r w:rsidR="00FE6EC6" w:rsidRPr="00E902AF">
        <w:rPr>
          <w:rFonts w:asciiTheme="minorHAnsi" w:hAnsiTheme="minorHAnsi" w:cs="Arial"/>
          <w:lang w:val="de-DE"/>
        </w:rPr>
        <w:t>Das d</w:t>
      </w:r>
      <w:r w:rsidR="005D4366" w:rsidRPr="00E902AF">
        <w:rPr>
          <w:rFonts w:asciiTheme="minorHAnsi" w:hAnsiTheme="minorHAnsi" w:cs="Arial"/>
          <w:lang w:val="de-DE"/>
        </w:rPr>
        <w:t>eutsche Finale –</w:t>
      </w:r>
      <w:r w:rsidRPr="00E902AF">
        <w:rPr>
          <w:rFonts w:asciiTheme="minorHAnsi" w:hAnsiTheme="minorHAnsi" w:cs="Arial"/>
          <w:lang w:val="de-DE"/>
        </w:rPr>
        <w:t xml:space="preserve"> 2</w:t>
      </w:r>
      <w:r w:rsidR="005D4366" w:rsidRPr="00E902AF">
        <w:rPr>
          <w:rFonts w:asciiTheme="minorHAnsi" w:hAnsiTheme="minorHAnsi" w:cs="Arial"/>
          <w:lang w:val="de-DE"/>
        </w:rPr>
        <w:t>. M</w:t>
      </w:r>
      <w:r w:rsidR="005D4366" w:rsidRPr="00E902AF">
        <w:rPr>
          <w:rFonts w:asciiTheme="minorHAnsi" w:hAnsiTheme="minorHAnsi"/>
          <w:lang w:val="de-DE"/>
        </w:rPr>
        <w:t>ä</w:t>
      </w:r>
      <w:r w:rsidR="005D4366" w:rsidRPr="00E902AF">
        <w:rPr>
          <w:rFonts w:asciiTheme="minorHAnsi" w:hAnsiTheme="minorHAnsi" w:cs="Arial"/>
          <w:lang w:val="de-DE"/>
        </w:rPr>
        <w:t>rz</w:t>
      </w:r>
      <w:r w:rsidRPr="00E902AF">
        <w:rPr>
          <w:rFonts w:asciiTheme="minorHAnsi" w:hAnsiTheme="minorHAnsi" w:cs="Arial"/>
          <w:lang w:val="de-DE"/>
        </w:rPr>
        <w:t xml:space="preserve"> 2017</w:t>
      </w:r>
    </w:p>
    <w:p w:rsidR="00744CE8" w:rsidRPr="005D4366" w:rsidRDefault="00744CE8" w:rsidP="00744CE8">
      <w:pPr>
        <w:pStyle w:val="NormalWeb"/>
        <w:numPr>
          <w:ilvl w:val="0"/>
          <w:numId w:val="3"/>
        </w:numPr>
        <w:spacing w:before="0" w:beforeAutospacing="0" w:after="240" w:afterAutospacing="0" w:line="398" w:lineRule="atLeast"/>
        <w:textAlignment w:val="baseline"/>
        <w:rPr>
          <w:rFonts w:asciiTheme="minorHAnsi" w:hAnsiTheme="minorHAnsi" w:cs="Arial"/>
        </w:rPr>
      </w:pPr>
      <w:r w:rsidRPr="005D4366">
        <w:rPr>
          <w:rFonts w:asciiTheme="minorHAnsi" w:hAnsiTheme="minorHAnsi" w:cs="Arial"/>
        </w:rPr>
        <w:t xml:space="preserve">Phase 5: </w:t>
      </w:r>
      <w:r w:rsidR="005D4366" w:rsidRPr="005D4366">
        <w:rPr>
          <w:rFonts w:asciiTheme="minorHAnsi" w:hAnsiTheme="minorHAnsi" w:cs="Arial"/>
        </w:rPr>
        <w:t>Das</w:t>
      </w:r>
      <w:r w:rsidRPr="005D4366">
        <w:rPr>
          <w:rFonts w:asciiTheme="minorHAnsi" w:hAnsiTheme="minorHAnsi" w:cs="Arial"/>
        </w:rPr>
        <w:t xml:space="preserve"> EMEA </w:t>
      </w:r>
      <w:r w:rsidR="005D4366" w:rsidRPr="005D4366">
        <w:rPr>
          <w:rFonts w:asciiTheme="minorHAnsi" w:hAnsiTheme="minorHAnsi" w:cs="Arial"/>
        </w:rPr>
        <w:t>Finale</w:t>
      </w:r>
      <w:r w:rsidRPr="005D4366">
        <w:rPr>
          <w:rFonts w:asciiTheme="minorHAnsi" w:hAnsiTheme="minorHAnsi" w:cs="Arial"/>
        </w:rPr>
        <w:t xml:space="preserve"> – April 2017</w:t>
      </w:r>
    </w:p>
    <w:p w:rsidR="00744CE8" w:rsidRPr="005D4366" w:rsidRDefault="00744CE8" w:rsidP="002C4CF8">
      <w:pPr>
        <w:rPr>
          <w:sz w:val="24"/>
          <w:szCs w:val="24"/>
        </w:rPr>
      </w:pPr>
    </w:p>
    <w:p w:rsidR="00D330CE" w:rsidRPr="005D4366" w:rsidRDefault="0005097C" w:rsidP="002C4CF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Die </w:t>
      </w:r>
      <w:proofErr w:type="spellStart"/>
      <w:r>
        <w:rPr>
          <w:sz w:val="24"/>
          <w:szCs w:val="24"/>
          <w:u w:val="single"/>
        </w:rPr>
        <w:t>Aufgabe</w:t>
      </w:r>
      <w:proofErr w:type="spellEnd"/>
    </w:p>
    <w:p w:rsidR="0029661F" w:rsidRPr="00E902AF" w:rsidRDefault="000C5E9E" w:rsidP="00FE6EC6">
      <w:pPr>
        <w:jc w:val="both"/>
        <w:rPr>
          <w:sz w:val="24"/>
          <w:szCs w:val="24"/>
          <w:lang w:val="de-DE"/>
        </w:rPr>
      </w:pPr>
      <w:r w:rsidRPr="00E902AF">
        <w:rPr>
          <w:sz w:val="24"/>
          <w:szCs w:val="24"/>
          <w:lang w:val="de-DE"/>
        </w:rPr>
        <w:t xml:space="preserve">Die </w:t>
      </w:r>
      <w:r w:rsidR="0005097C" w:rsidRPr="00E902AF">
        <w:rPr>
          <w:sz w:val="24"/>
          <w:szCs w:val="24"/>
          <w:lang w:val="de-DE"/>
        </w:rPr>
        <w:t xml:space="preserve">Gruppen haben die Chance eine </w:t>
      </w:r>
      <w:r w:rsidR="0005097C" w:rsidRPr="00E902AF">
        <w:rPr>
          <w:b/>
          <w:sz w:val="24"/>
          <w:szCs w:val="24"/>
          <w:lang w:val="de-DE"/>
        </w:rPr>
        <w:t>I</w:t>
      </w:r>
      <w:r w:rsidR="0029661F" w:rsidRPr="00E902AF">
        <w:rPr>
          <w:b/>
          <w:sz w:val="24"/>
          <w:szCs w:val="24"/>
          <w:lang w:val="de-DE"/>
        </w:rPr>
        <w:t xml:space="preserve">dee zur Verbesserung in den Bereichen </w:t>
      </w:r>
      <w:r w:rsidR="0029661F" w:rsidRPr="00E902AF">
        <w:rPr>
          <w:rFonts w:cs="Courier New"/>
          <w:b/>
          <w:sz w:val="24"/>
          <w:szCs w:val="24"/>
          <w:lang w:val="de-DE"/>
        </w:rPr>
        <w:t>„Soziales“</w:t>
      </w:r>
      <w:r w:rsidR="0029661F" w:rsidRPr="00E902AF">
        <w:rPr>
          <w:b/>
          <w:sz w:val="24"/>
          <w:szCs w:val="24"/>
          <w:lang w:val="de-DE"/>
        </w:rPr>
        <w:t xml:space="preserve"> oder </w:t>
      </w:r>
      <w:r w:rsidR="0029661F" w:rsidRPr="00E902AF">
        <w:rPr>
          <w:rFonts w:cs="Courier New"/>
          <w:b/>
          <w:sz w:val="24"/>
          <w:szCs w:val="24"/>
          <w:lang w:val="de-DE"/>
        </w:rPr>
        <w:t>„</w:t>
      </w:r>
      <w:r w:rsidR="0029661F" w:rsidRPr="00E902AF">
        <w:rPr>
          <w:b/>
          <w:sz w:val="24"/>
          <w:szCs w:val="24"/>
          <w:lang w:val="de-DE"/>
        </w:rPr>
        <w:t>Umwelt</w:t>
      </w:r>
      <w:r w:rsidR="0029661F" w:rsidRPr="00E902AF">
        <w:rPr>
          <w:rFonts w:cs="Courier New"/>
          <w:b/>
          <w:sz w:val="24"/>
          <w:szCs w:val="24"/>
          <w:lang w:val="de-DE"/>
        </w:rPr>
        <w:t>“ mit</w:t>
      </w:r>
      <w:r w:rsidR="00FE6EC6" w:rsidRPr="00E902AF">
        <w:rPr>
          <w:rFonts w:cs="Courier New"/>
          <w:b/>
          <w:sz w:val="24"/>
          <w:szCs w:val="24"/>
          <w:lang w:val="de-DE"/>
        </w:rPr>
        <w:t>h</w:t>
      </w:r>
      <w:r w:rsidR="0029661F" w:rsidRPr="00E902AF">
        <w:rPr>
          <w:rFonts w:cs="Courier New"/>
          <w:b/>
          <w:sz w:val="24"/>
          <w:szCs w:val="24"/>
          <w:lang w:val="de-DE"/>
        </w:rPr>
        <w:t>ilfe des Internet der Dinge</w:t>
      </w:r>
      <w:r w:rsidR="0029661F" w:rsidRPr="00E902AF">
        <w:rPr>
          <w:sz w:val="24"/>
          <w:szCs w:val="24"/>
          <w:lang w:val="de-DE"/>
        </w:rPr>
        <w:t xml:space="preserve"> auszuar</w:t>
      </w:r>
      <w:r w:rsidR="00FE6EC6" w:rsidRPr="00E902AF">
        <w:rPr>
          <w:sz w:val="24"/>
          <w:szCs w:val="24"/>
          <w:lang w:val="de-DE"/>
        </w:rPr>
        <w:t>b</w:t>
      </w:r>
      <w:r w:rsidR="0029661F" w:rsidRPr="00E902AF">
        <w:rPr>
          <w:sz w:val="24"/>
          <w:szCs w:val="24"/>
          <w:lang w:val="de-DE"/>
        </w:rPr>
        <w:t xml:space="preserve">eiten. Nach einer Online-Registrierung (bis Januar 2017) bekommen die </w:t>
      </w:r>
      <w:r w:rsidRPr="00E902AF">
        <w:rPr>
          <w:sz w:val="24"/>
          <w:szCs w:val="24"/>
          <w:lang w:val="de-DE"/>
        </w:rPr>
        <w:t xml:space="preserve">Teilnehmer </w:t>
      </w:r>
      <w:r w:rsidR="0029661F" w:rsidRPr="00E902AF">
        <w:rPr>
          <w:sz w:val="24"/>
          <w:szCs w:val="24"/>
          <w:lang w:val="de-DE"/>
        </w:rPr>
        <w:t>eine automatische Email samt eines Links zur dem Bewerbungsformular – welches weitere Informationen zu dem Projektplan (entweder per Word-Dokument oder einem bis zu 5 Minuten langem Video) enthält.</w:t>
      </w:r>
    </w:p>
    <w:p w:rsidR="000C5E9E" w:rsidRPr="00E902AF" w:rsidRDefault="000C5E9E" w:rsidP="002C4CF8">
      <w:pPr>
        <w:rPr>
          <w:sz w:val="24"/>
          <w:szCs w:val="24"/>
          <w:u w:val="single"/>
          <w:lang w:val="de-DE"/>
        </w:rPr>
      </w:pPr>
    </w:p>
    <w:p w:rsidR="00764597" w:rsidRPr="0065307D" w:rsidRDefault="00FE6EC6" w:rsidP="002C4CF8">
      <w:pPr>
        <w:rPr>
          <w:sz w:val="24"/>
          <w:szCs w:val="24"/>
          <w:u w:val="single"/>
          <w:lang w:val="de-DE"/>
        </w:rPr>
      </w:pPr>
      <w:r w:rsidRPr="0065307D">
        <w:rPr>
          <w:sz w:val="24"/>
          <w:szCs w:val="24"/>
          <w:u w:val="single"/>
          <w:lang w:val="de-DE"/>
        </w:rPr>
        <w:t>Die Preise</w:t>
      </w:r>
    </w:p>
    <w:p w:rsidR="00FE6EC6" w:rsidRPr="00E902AF" w:rsidRDefault="00FE6EC6" w:rsidP="00E902AF">
      <w:pPr>
        <w:jc w:val="both"/>
        <w:rPr>
          <w:sz w:val="24"/>
          <w:szCs w:val="24"/>
          <w:lang w:val="de-DE"/>
        </w:rPr>
      </w:pPr>
      <w:r w:rsidRPr="00E902AF">
        <w:rPr>
          <w:sz w:val="24"/>
          <w:szCs w:val="24"/>
          <w:lang w:val="de-DE"/>
        </w:rPr>
        <w:t xml:space="preserve">Es gibt </w:t>
      </w:r>
      <w:r w:rsidR="000C5E9E" w:rsidRPr="00E902AF">
        <w:rPr>
          <w:sz w:val="24"/>
          <w:szCs w:val="24"/>
          <w:lang w:val="de-DE"/>
        </w:rPr>
        <w:t>diverse kleinere</w:t>
      </w:r>
      <w:r w:rsidRPr="00E902AF">
        <w:rPr>
          <w:sz w:val="24"/>
          <w:szCs w:val="24"/>
          <w:lang w:val="de-DE"/>
        </w:rPr>
        <w:t xml:space="preserve"> Preise f</w:t>
      </w:r>
      <w:r w:rsidR="00B035F1" w:rsidRPr="00E902AF">
        <w:rPr>
          <w:color w:val="333333"/>
          <w:sz w:val="24"/>
          <w:szCs w:val="24"/>
          <w:lang w:val="de-DE"/>
        </w:rPr>
        <w:t>ü</w:t>
      </w:r>
      <w:r w:rsidRPr="00E902AF">
        <w:rPr>
          <w:sz w:val="24"/>
          <w:szCs w:val="24"/>
          <w:lang w:val="de-DE"/>
        </w:rPr>
        <w:t>r das deutsche Finale, doch der Hauptgewinn wird im EMEA Finale vergeben.</w:t>
      </w:r>
      <w:r w:rsidR="00BC4008" w:rsidRPr="00E902AF">
        <w:rPr>
          <w:sz w:val="24"/>
          <w:szCs w:val="24"/>
          <w:lang w:val="de-DE"/>
        </w:rPr>
        <w:t xml:space="preserve"> Die Erstplazierten aus Deutschland, England, sowie diversen anderen L</w:t>
      </w:r>
      <w:r w:rsidR="00BC4008" w:rsidRPr="00E902AF">
        <w:rPr>
          <w:lang w:val="de-DE"/>
        </w:rPr>
        <w:t>ä</w:t>
      </w:r>
      <w:r w:rsidR="00BC4008" w:rsidRPr="00E902AF">
        <w:rPr>
          <w:sz w:val="24"/>
          <w:szCs w:val="24"/>
          <w:lang w:val="de-DE"/>
        </w:rPr>
        <w:t>ndern aus Europa und dem mittleren Osten treten im April 2017 gegeneinander an um ihre besten Ideen zu pr</w:t>
      </w:r>
      <w:r w:rsidR="00BC4008" w:rsidRPr="00E902AF">
        <w:rPr>
          <w:lang w:val="de-DE"/>
        </w:rPr>
        <w:t>ä</w:t>
      </w:r>
      <w:r w:rsidR="00BC4008" w:rsidRPr="00E902AF">
        <w:rPr>
          <w:sz w:val="24"/>
          <w:szCs w:val="24"/>
          <w:lang w:val="de-DE"/>
        </w:rPr>
        <w:t>sentieren und eine Reise zum CISCO Hauptquar</w:t>
      </w:r>
      <w:r w:rsidR="00C63521">
        <w:rPr>
          <w:sz w:val="24"/>
          <w:szCs w:val="24"/>
          <w:lang w:val="de-DE"/>
        </w:rPr>
        <w:t xml:space="preserve">ter in San Jose, Kalifornien </w:t>
      </w:r>
      <w:r w:rsidR="00BC4008" w:rsidRPr="00E902AF">
        <w:rPr>
          <w:sz w:val="24"/>
          <w:szCs w:val="24"/>
          <w:lang w:val="de-DE"/>
        </w:rPr>
        <w:t>gewinnen</w:t>
      </w:r>
      <w:r w:rsidR="00C63521">
        <w:rPr>
          <w:sz w:val="24"/>
          <w:szCs w:val="24"/>
          <w:lang w:val="de-DE"/>
        </w:rPr>
        <w:t xml:space="preserve"> zu k</w:t>
      </w:r>
      <w:r w:rsidR="00C63521" w:rsidRPr="00E902AF">
        <w:rPr>
          <w:sz w:val="24"/>
          <w:szCs w:val="24"/>
          <w:lang w:val="de-DE"/>
        </w:rPr>
        <w:t>ö</w:t>
      </w:r>
      <w:r w:rsidR="00C63521">
        <w:rPr>
          <w:sz w:val="24"/>
          <w:szCs w:val="24"/>
          <w:lang w:val="de-DE"/>
        </w:rPr>
        <w:t>nnen</w:t>
      </w:r>
      <w:r w:rsidR="00BC4008" w:rsidRPr="00E902AF">
        <w:rPr>
          <w:sz w:val="24"/>
          <w:szCs w:val="24"/>
          <w:lang w:val="de-DE"/>
        </w:rPr>
        <w:t>.</w:t>
      </w:r>
    </w:p>
    <w:p w:rsidR="00764597" w:rsidRPr="00E902AF" w:rsidRDefault="00764597" w:rsidP="002C4CF8">
      <w:pPr>
        <w:rPr>
          <w:sz w:val="24"/>
          <w:szCs w:val="24"/>
          <w:lang w:val="de-DE"/>
        </w:rPr>
      </w:pPr>
    </w:p>
    <w:p w:rsidR="000C5E9E" w:rsidRDefault="000C5E9E" w:rsidP="002C4CF8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Einsendeschluss</w:t>
      </w:r>
      <w:proofErr w:type="spellEnd"/>
    </w:p>
    <w:p w:rsidR="005D4366" w:rsidRDefault="000B03AD" w:rsidP="002C4CF8">
      <w:pPr>
        <w:rPr>
          <w:b/>
          <w:sz w:val="24"/>
          <w:szCs w:val="24"/>
        </w:rPr>
      </w:pPr>
      <w:r w:rsidRPr="005D4366">
        <w:rPr>
          <w:b/>
          <w:sz w:val="24"/>
          <w:szCs w:val="24"/>
        </w:rPr>
        <w:t>29</w:t>
      </w:r>
      <w:r w:rsidR="0065307D">
        <w:rPr>
          <w:b/>
          <w:sz w:val="24"/>
          <w:szCs w:val="24"/>
        </w:rPr>
        <w:t xml:space="preserve">. </w:t>
      </w:r>
      <w:proofErr w:type="spellStart"/>
      <w:r w:rsidR="0065307D">
        <w:rPr>
          <w:b/>
          <w:sz w:val="24"/>
          <w:szCs w:val="24"/>
        </w:rPr>
        <w:t>Januar</w:t>
      </w:r>
      <w:proofErr w:type="spellEnd"/>
      <w:r w:rsidRPr="005D4366">
        <w:rPr>
          <w:b/>
          <w:sz w:val="24"/>
          <w:szCs w:val="24"/>
        </w:rPr>
        <w:t xml:space="preserve"> 2017</w:t>
      </w:r>
    </w:p>
    <w:p w:rsidR="005D4366" w:rsidRPr="005D4366" w:rsidRDefault="005D4366" w:rsidP="002C4CF8">
      <w:pPr>
        <w:rPr>
          <w:b/>
          <w:sz w:val="24"/>
          <w:szCs w:val="24"/>
        </w:rPr>
      </w:pPr>
    </w:p>
    <w:sectPr w:rsidR="005D4366" w:rsidRPr="005D4366" w:rsidSect="002C4CF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4D3F"/>
    <w:multiLevelType w:val="hybridMultilevel"/>
    <w:tmpl w:val="6B5A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66764"/>
    <w:multiLevelType w:val="hybridMultilevel"/>
    <w:tmpl w:val="753270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F937B2"/>
    <w:multiLevelType w:val="hybridMultilevel"/>
    <w:tmpl w:val="085AA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C667B"/>
    <w:multiLevelType w:val="hybridMultilevel"/>
    <w:tmpl w:val="9954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00E2E"/>
    <w:multiLevelType w:val="hybridMultilevel"/>
    <w:tmpl w:val="39528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33B5"/>
    <w:rsid w:val="0001045D"/>
    <w:rsid w:val="0005097C"/>
    <w:rsid w:val="0006102B"/>
    <w:rsid w:val="000B03AD"/>
    <w:rsid w:val="000C5E9E"/>
    <w:rsid w:val="000D5593"/>
    <w:rsid w:val="000E7A4F"/>
    <w:rsid w:val="00124B59"/>
    <w:rsid w:val="00147F62"/>
    <w:rsid w:val="001A5670"/>
    <w:rsid w:val="001D05D9"/>
    <w:rsid w:val="001F62D1"/>
    <w:rsid w:val="0020403E"/>
    <w:rsid w:val="00205703"/>
    <w:rsid w:val="002115C9"/>
    <w:rsid w:val="002833B5"/>
    <w:rsid w:val="00291C3B"/>
    <w:rsid w:val="0029661F"/>
    <w:rsid w:val="00296EC9"/>
    <w:rsid w:val="002B0054"/>
    <w:rsid w:val="002B0E84"/>
    <w:rsid w:val="002C4CF8"/>
    <w:rsid w:val="002E08BD"/>
    <w:rsid w:val="00330691"/>
    <w:rsid w:val="00330B74"/>
    <w:rsid w:val="003574A2"/>
    <w:rsid w:val="00396409"/>
    <w:rsid w:val="003C1577"/>
    <w:rsid w:val="003D1BDA"/>
    <w:rsid w:val="003D31B4"/>
    <w:rsid w:val="004560E4"/>
    <w:rsid w:val="004E0E8C"/>
    <w:rsid w:val="00501827"/>
    <w:rsid w:val="00577D8C"/>
    <w:rsid w:val="00585562"/>
    <w:rsid w:val="005D4366"/>
    <w:rsid w:val="0065307D"/>
    <w:rsid w:val="006F0921"/>
    <w:rsid w:val="006F7F82"/>
    <w:rsid w:val="00744CE8"/>
    <w:rsid w:val="00764597"/>
    <w:rsid w:val="007C2F84"/>
    <w:rsid w:val="00834E44"/>
    <w:rsid w:val="00856FF9"/>
    <w:rsid w:val="008A21C2"/>
    <w:rsid w:val="008D6EEC"/>
    <w:rsid w:val="008E371B"/>
    <w:rsid w:val="00930AB3"/>
    <w:rsid w:val="00940664"/>
    <w:rsid w:val="00963E63"/>
    <w:rsid w:val="009A0072"/>
    <w:rsid w:val="009B5EF9"/>
    <w:rsid w:val="009B6291"/>
    <w:rsid w:val="00A01943"/>
    <w:rsid w:val="00A44804"/>
    <w:rsid w:val="00AA78A4"/>
    <w:rsid w:val="00AA7A3E"/>
    <w:rsid w:val="00AB467E"/>
    <w:rsid w:val="00AC2D0D"/>
    <w:rsid w:val="00B035F1"/>
    <w:rsid w:val="00B67AFD"/>
    <w:rsid w:val="00B83ED1"/>
    <w:rsid w:val="00BC4008"/>
    <w:rsid w:val="00C2149B"/>
    <w:rsid w:val="00C63521"/>
    <w:rsid w:val="00C64D68"/>
    <w:rsid w:val="00C65F85"/>
    <w:rsid w:val="00C661F5"/>
    <w:rsid w:val="00C831D6"/>
    <w:rsid w:val="00D03576"/>
    <w:rsid w:val="00D330CE"/>
    <w:rsid w:val="00D46B4B"/>
    <w:rsid w:val="00E25489"/>
    <w:rsid w:val="00E902AF"/>
    <w:rsid w:val="00EF0FD0"/>
    <w:rsid w:val="00F0400D"/>
    <w:rsid w:val="00F42A3A"/>
    <w:rsid w:val="00F94848"/>
    <w:rsid w:val="00FB41C7"/>
    <w:rsid w:val="00FD2837"/>
    <w:rsid w:val="00FD5A9D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3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E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3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E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co.com/de/switchup_challen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wsroom.cisco.com/over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Masrur Hoque</dc:creator>
  <cp:lastModifiedBy>Masrur Hoque</cp:lastModifiedBy>
  <cp:revision>62</cp:revision>
  <cp:lastPrinted>2016-06-16T13:33:00Z</cp:lastPrinted>
  <dcterms:created xsi:type="dcterms:W3CDTF">2016-06-08T15:02:00Z</dcterms:created>
  <dcterms:modified xsi:type="dcterms:W3CDTF">2016-07-19T14:33:00Z</dcterms:modified>
</cp:coreProperties>
</file>